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98" w:rsidRPr="009C0F98" w:rsidRDefault="009C0F98" w:rsidP="009C0F98">
      <w:pPr>
        <w:jc w:val="right"/>
        <w:rPr>
          <w:rFonts w:ascii="Times New Roman" w:hAnsi="Times New Roman" w:cs="Times New Roman"/>
          <w:szCs w:val="28"/>
        </w:rPr>
      </w:pPr>
      <w:r w:rsidRPr="009C0F98">
        <w:rPr>
          <w:rFonts w:ascii="Times New Roman" w:hAnsi="Times New Roman" w:cs="Times New Roman"/>
          <w:szCs w:val="28"/>
        </w:rPr>
        <w:t>Załącznik do pisma KO.I.3146.9.1.2014.JH</w:t>
      </w:r>
    </w:p>
    <w:p w:rsidR="000774C3" w:rsidRPr="009C0F98" w:rsidRDefault="00FC39FC" w:rsidP="00C25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F98">
        <w:rPr>
          <w:rFonts w:ascii="Times New Roman" w:hAnsi="Times New Roman" w:cs="Times New Roman"/>
          <w:b/>
          <w:sz w:val="28"/>
          <w:szCs w:val="28"/>
        </w:rPr>
        <w:t>Pomoc dzieciom i uczniom w formie zasiłku losowego na cele edukacyjne oraz uczniom w formie wyjazdu terapeutyczno-edukacyjnego w 2014 r.</w:t>
      </w:r>
    </w:p>
    <w:p w:rsidR="00FC39FC" w:rsidRPr="00FC39FC" w:rsidRDefault="00FC39F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06" w:type="dxa"/>
        <w:tblLook w:val="04A0"/>
      </w:tblPr>
      <w:tblGrid>
        <w:gridCol w:w="1951"/>
        <w:gridCol w:w="2551"/>
        <w:gridCol w:w="2552"/>
        <w:gridCol w:w="2552"/>
      </w:tblGrid>
      <w:tr w:rsidR="00FC39FC" w:rsidRPr="00FC39FC" w:rsidTr="00FC39FC">
        <w:tc>
          <w:tcPr>
            <w:tcW w:w="1951" w:type="dxa"/>
            <w:vAlign w:val="center"/>
          </w:tcPr>
          <w:p w:rsidR="00FC39FC" w:rsidRPr="00FC39FC" w:rsidRDefault="00FC39FC" w:rsidP="00FC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9FC">
              <w:rPr>
                <w:rFonts w:ascii="Times New Roman" w:hAnsi="Times New Roman" w:cs="Times New Roman"/>
                <w:sz w:val="24"/>
                <w:szCs w:val="24"/>
              </w:rPr>
              <w:t>Gmina / kod statystyczny gminy</w:t>
            </w:r>
          </w:p>
        </w:tc>
        <w:tc>
          <w:tcPr>
            <w:tcW w:w="2551" w:type="dxa"/>
            <w:vAlign w:val="center"/>
          </w:tcPr>
          <w:p w:rsidR="00FC39FC" w:rsidRPr="00FC39FC" w:rsidRDefault="00FC39FC" w:rsidP="00FC39F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C39FC">
              <w:rPr>
                <w:rFonts w:ascii="Times New Roman" w:hAnsi="Times New Roman" w:cs="Times New Roman"/>
                <w:sz w:val="24"/>
                <w:szCs w:val="24"/>
              </w:rPr>
              <w:t>Liczba dzieci i uczniów uprawnionych do otrzymania zasiłku losowego w wysokości 500 zł</w:t>
            </w:r>
            <w:r w:rsidRPr="00FC39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  <w:vAlign w:val="center"/>
          </w:tcPr>
          <w:p w:rsidR="00FC39FC" w:rsidRPr="00FC39FC" w:rsidRDefault="00FC39FC" w:rsidP="00FC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9FC">
              <w:rPr>
                <w:rFonts w:ascii="Times New Roman" w:hAnsi="Times New Roman" w:cs="Times New Roman"/>
                <w:sz w:val="24"/>
                <w:szCs w:val="24"/>
              </w:rPr>
              <w:t>Liczba dzieci i uczniów uprawnionych do otrzymania zasiłku losowego w wysokości 1 000 zł</w:t>
            </w:r>
            <w:r w:rsidRPr="00FC39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FC39FC" w:rsidRPr="00FC39FC" w:rsidRDefault="00FC39FC" w:rsidP="00FC39F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C39FC">
              <w:rPr>
                <w:rFonts w:ascii="Times New Roman" w:hAnsi="Times New Roman" w:cs="Times New Roman"/>
                <w:sz w:val="24"/>
                <w:szCs w:val="24"/>
              </w:rPr>
              <w:t>Liczba dzieci i uczniów uprawnionych do wyjazdu terapeutyczno-edukacyjnego</w:t>
            </w:r>
            <w:r w:rsidRPr="00FC39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FC39FC" w:rsidRPr="00FC39FC" w:rsidTr="009C0F98">
        <w:tc>
          <w:tcPr>
            <w:tcW w:w="1951" w:type="dxa"/>
            <w:vAlign w:val="center"/>
          </w:tcPr>
          <w:p w:rsidR="00FC39FC" w:rsidRDefault="00FC39FC" w:rsidP="009C0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FC" w:rsidRDefault="00FC39FC" w:rsidP="009C0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9FC" w:rsidRPr="00FC39FC" w:rsidRDefault="00FC39FC" w:rsidP="009C0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C39FC" w:rsidRPr="00FC39FC" w:rsidRDefault="00FC39FC" w:rsidP="009C0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C39FC" w:rsidRPr="00FC39FC" w:rsidRDefault="00FC39FC" w:rsidP="009C0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C39FC" w:rsidRPr="00FC39FC" w:rsidRDefault="00FC39FC" w:rsidP="009C0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9FC" w:rsidRPr="00FC39FC" w:rsidRDefault="00FC39FC">
      <w:pPr>
        <w:rPr>
          <w:rFonts w:ascii="Times New Roman" w:hAnsi="Times New Roman" w:cs="Times New Roman"/>
          <w:sz w:val="24"/>
          <w:szCs w:val="24"/>
        </w:rPr>
      </w:pPr>
    </w:p>
    <w:p w:rsidR="00FC39FC" w:rsidRPr="00FC39FC" w:rsidRDefault="00C25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OBJAŚNIENIE</w:t>
      </w:r>
    </w:p>
    <w:p w:rsidR="00FC39FC" w:rsidRDefault="00FC39FC">
      <w:pPr>
        <w:rPr>
          <w:rFonts w:ascii="Times New Roman" w:hAnsi="Times New Roman" w:cs="Times New Roman"/>
          <w:sz w:val="24"/>
          <w:szCs w:val="24"/>
        </w:rPr>
      </w:pPr>
      <w:r w:rsidRPr="00FC39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Dzieci i uczniowie, których rodziny w związku ze stratami ponoszonymi w wyniku nawałnic lub innych zdarzeń atmosferycznych, w szczególności huraganu, deszczu nawalnego, gradobicia lub powodzi, na podstawie art. 40 ustawy z dnia 12 marca 2004 r. o pomocy społecznej otrzymały zasiłek </w:t>
      </w:r>
      <w:r w:rsidRPr="00747014">
        <w:rPr>
          <w:rFonts w:ascii="Times New Roman" w:hAnsi="Times New Roman" w:cs="Times New Roman"/>
          <w:sz w:val="24"/>
          <w:szCs w:val="24"/>
          <w:u w:val="single"/>
        </w:rPr>
        <w:t>do 3 000 zł.</w:t>
      </w:r>
    </w:p>
    <w:p w:rsidR="00FC39FC" w:rsidRPr="00747014" w:rsidRDefault="00FC39FC" w:rsidP="00FC39F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Dzieci i uczniowie, których rodziny w związku ze stratami ponoszonymi w wyniku nawałnic lub innych zdarzeń atmosferycznych, w szczególności huraganu, deszczu nawalnego, gradobicia lub powodzi, na podstawie art. 40 ustawy z dnia 12 marca 2004 r. o pomocy społecznej otrzymały zasiłek </w:t>
      </w:r>
      <w:r w:rsidRPr="00747014">
        <w:rPr>
          <w:rFonts w:ascii="Times New Roman" w:hAnsi="Times New Roman" w:cs="Times New Roman"/>
          <w:sz w:val="24"/>
          <w:szCs w:val="24"/>
          <w:u w:val="single"/>
        </w:rPr>
        <w:t>powyżej 3 000 zł.</w:t>
      </w:r>
    </w:p>
    <w:p w:rsidR="00FC39FC" w:rsidRDefault="00FC39FC" w:rsidP="00C255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Dzieci i uczniowie, których rodziny w związku ze stratami ponoszonymi w wyniku nawałnic lub innych zdarzeń atmosferycznych, w szczególności huraganu, deszczu nawalnego, gradobicia lub powodzi, na podstawie art. 40 ustawy z dnia 12 marca 2004 r. o pomocy społecznej otrzymały zasiłek powyżej 3 000 zł. oraz </w:t>
      </w:r>
      <w:r w:rsidRPr="00FC39FC">
        <w:rPr>
          <w:rFonts w:ascii="Times New Roman" w:hAnsi="Times New Roman" w:cs="Times New Roman"/>
          <w:b/>
          <w:sz w:val="24"/>
          <w:szCs w:val="24"/>
        </w:rPr>
        <w:t>szacowana</w:t>
      </w:r>
      <w:r>
        <w:rPr>
          <w:rFonts w:ascii="Times New Roman" w:hAnsi="Times New Roman" w:cs="Times New Roman"/>
          <w:sz w:val="24"/>
          <w:szCs w:val="24"/>
        </w:rPr>
        <w:t xml:space="preserve"> liczba uczniów, którzy będą ubiegać się o pomoc w formie wyjazdu terapeutycznego</w:t>
      </w:r>
      <w:r w:rsidR="00C2552B">
        <w:rPr>
          <w:rFonts w:ascii="Times New Roman" w:hAnsi="Times New Roman" w:cs="Times New Roman"/>
          <w:sz w:val="24"/>
          <w:szCs w:val="24"/>
        </w:rPr>
        <w:t xml:space="preserve"> na podstawie oświadczenia o stratach poniesionych w 2014 r. w wyniku żywiołu, które zostało potwierdzone przez wójta (burmistrza, prezydenta miasta) w zakresie:</w:t>
      </w:r>
    </w:p>
    <w:p w:rsidR="00C2552B" w:rsidRDefault="00C2552B" w:rsidP="00C255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żywiołu w miejscu zamieszkania rodziny ucznia, oraz</w:t>
      </w:r>
    </w:p>
    <w:p w:rsidR="00C2552B" w:rsidRDefault="00C2552B" w:rsidP="00C255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rozmiaru szacowanych strat, uprawniających do otrzymania zasiłku celowego, w wysokości powyżej 3 000 zł.</w:t>
      </w:r>
    </w:p>
    <w:p w:rsidR="00C2552B" w:rsidRPr="00C2552B" w:rsidRDefault="00C2552B" w:rsidP="00C25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niewydania decyzji w sprawie przyznania zasiłku celowego przed terminem wyjazdu terapeutyczno-edukacyjnego.</w:t>
      </w:r>
    </w:p>
    <w:p w:rsidR="00FC39FC" w:rsidRDefault="00FC39FC" w:rsidP="00FC39FC">
      <w:pPr>
        <w:rPr>
          <w:rFonts w:ascii="Times New Roman" w:hAnsi="Times New Roman" w:cs="Times New Roman"/>
          <w:sz w:val="24"/>
          <w:szCs w:val="24"/>
        </w:rPr>
      </w:pPr>
    </w:p>
    <w:p w:rsidR="00FC39FC" w:rsidRPr="00FC39FC" w:rsidRDefault="00FC39FC" w:rsidP="00FC39FC">
      <w:pPr>
        <w:rPr>
          <w:rFonts w:ascii="Times New Roman" w:hAnsi="Times New Roman" w:cs="Times New Roman"/>
          <w:sz w:val="24"/>
          <w:szCs w:val="24"/>
        </w:rPr>
      </w:pPr>
    </w:p>
    <w:p w:rsidR="00FC39FC" w:rsidRPr="00FC39FC" w:rsidRDefault="00FC39FC">
      <w:pPr>
        <w:rPr>
          <w:rFonts w:ascii="Times New Roman" w:hAnsi="Times New Roman" w:cs="Times New Roman"/>
          <w:sz w:val="24"/>
          <w:szCs w:val="24"/>
        </w:rPr>
      </w:pPr>
    </w:p>
    <w:sectPr w:rsidR="00FC39FC" w:rsidRPr="00FC39FC" w:rsidSect="009C0F9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6380"/>
    <w:multiLevelType w:val="hybridMultilevel"/>
    <w:tmpl w:val="E862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39FC"/>
    <w:rsid w:val="000774C3"/>
    <w:rsid w:val="00747014"/>
    <w:rsid w:val="00976F57"/>
    <w:rsid w:val="009C0F98"/>
    <w:rsid w:val="00A67671"/>
    <w:rsid w:val="00C2552B"/>
    <w:rsid w:val="00FC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4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3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25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agorska</dc:creator>
  <cp:lastModifiedBy>Jolanta Helicka</cp:lastModifiedBy>
  <cp:revision>2</cp:revision>
  <dcterms:created xsi:type="dcterms:W3CDTF">2014-07-16T07:26:00Z</dcterms:created>
  <dcterms:modified xsi:type="dcterms:W3CDTF">2014-07-16T07:26:00Z</dcterms:modified>
</cp:coreProperties>
</file>